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0311" w:rsidRPr="003E7F1A" w:rsidRDefault="00D40311" w:rsidP="00D40311">
      <w:pPr>
        <w:rPr>
          <w:rFonts w:ascii="Times New Roman" w:hAnsi="Times New Roman" w:cs="Times New Roman"/>
        </w:rPr>
      </w:pPr>
      <w:r w:rsidRPr="003E7F1A">
        <w:rPr>
          <w:rFonts w:ascii="Times New Roman" w:hAnsi="Times New Roman" w:cs="Times New Roman"/>
        </w:rPr>
        <w:t>Ośrodek Rehabilitacyjno-Edukacyjno-Wychowawczy</w:t>
      </w:r>
    </w:p>
    <w:p w:rsidR="00D40311" w:rsidRPr="003E7F1A" w:rsidRDefault="00D40311" w:rsidP="00D40311">
      <w:pPr>
        <w:rPr>
          <w:rFonts w:ascii="Times New Roman" w:hAnsi="Times New Roman" w:cs="Times New Roman"/>
        </w:rPr>
      </w:pPr>
      <w:r w:rsidRPr="003E7F1A">
        <w:rPr>
          <w:rFonts w:ascii="Times New Roman" w:hAnsi="Times New Roman" w:cs="Times New Roman"/>
        </w:rPr>
        <w:t>Myślenice Zdrojowa119</w:t>
      </w:r>
    </w:p>
    <w:p w:rsidR="00D40311" w:rsidRDefault="00D40311" w:rsidP="00D40311">
      <w:pPr>
        <w:rPr>
          <w:b/>
          <w:sz w:val="36"/>
          <w:szCs w:val="36"/>
        </w:rPr>
      </w:pPr>
    </w:p>
    <w:p w:rsidR="00210BE4" w:rsidRPr="003E7F1A" w:rsidRDefault="00F6769F" w:rsidP="00D40311">
      <w:pPr>
        <w:rPr>
          <w:rFonts w:ascii="Times New Roman" w:hAnsi="Times New Roman" w:cs="Times New Roman"/>
          <w:b/>
          <w:sz w:val="36"/>
          <w:szCs w:val="36"/>
        </w:rPr>
      </w:pPr>
      <w:r w:rsidRPr="003E7F1A">
        <w:rPr>
          <w:rFonts w:ascii="Times New Roman" w:hAnsi="Times New Roman" w:cs="Times New Roman"/>
          <w:b/>
          <w:sz w:val="36"/>
          <w:szCs w:val="36"/>
        </w:rPr>
        <w:t xml:space="preserve">Konspekt- </w:t>
      </w:r>
      <w:r w:rsidR="00473768" w:rsidRPr="003E7F1A">
        <w:rPr>
          <w:rFonts w:ascii="Times New Roman" w:hAnsi="Times New Roman" w:cs="Times New Roman"/>
          <w:b/>
          <w:sz w:val="36"/>
          <w:szCs w:val="36"/>
        </w:rPr>
        <w:t>Masaż klasyczny</w:t>
      </w:r>
      <w:r w:rsidR="0021314A">
        <w:rPr>
          <w:rFonts w:ascii="Times New Roman" w:hAnsi="Times New Roman" w:cs="Times New Roman"/>
          <w:b/>
          <w:sz w:val="36"/>
          <w:szCs w:val="36"/>
        </w:rPr>
        <w:t xml:space="preserve"> mm.</w:t>
      </w:r>
      <w:r w:rsidR="00473768" w:rsidRPr="003E7F1A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861AFB" w:rsidRPr="003E7F1A">
        <w:rPr>
          <w:rFonts w:ascii="Times New Roman" w:hAnsi="Times New Roman" w:cs="Times New Roman"/>
          <w:b/>
          <w:sz w:val="36"/>
          <w:szCs w:val="36"/>
        </w:rPr>
        <w:t xml:space="preserve">grzbietu i </w:t>
      </w:r>
      <w:r w:rsidR="00D931D5" w:rsidRPr="003E7F1A">
        <w:rPr>
          <w:rFonts w:ascii="Times New Roman" w:hAnsi="Times New Roman" w:cs="Times New Roman"/>
          <w:b/>
          <w:sz w:val="36"/>
          <w:szCs w:val="36"/>
        </w:rPr>
        <w:t>kręgosłupa</w:t>
      </w:r>
      <w:r w:rsidR="00F77F21" w:rsidRPr="003E7F1A">
        <w:rPr>
          <w:rFonts w:ascii="Times New Roman" w:hAnsi="Times New Roman" w:cs="Times New Roman"/>
          <w:b/>
          <w:sz w:val="36"/>
          <w:szCs w:val="36"/>
        </w:rPr>
        <w:t xml:space="preserve"> –część I</w:t>
      </w:r>
    </w:p>
    <w:p w:rsidR="00D40311" w:rsidRPr="00210BE4" w:rsidRDefault="00D40311" w:rsidP="00D40311">
      <w:pPr>
        <w:rPr>
          <w:rFonts w:ascii="Times New Roman" w:hAnsi="Times New Roman" w:cs="Times New Roman"/>
          <w:b/>
          <w:sz w:val="24"/>
          <w:szCs w:val="24"/>
        </w:rPr>
      </w:pPr>
      <w:r w:rsidRPr="00210BE4">
        <w:rPr>
          <w:rFonts w:ascii="Times New Roman" w:hAnsi="Times New Roman" w:cs="Times New Roman"/>
          <w:b/>
          <w:sz w:val="24"/>
          <w:szCs w:val="24"/>
        </w:rPr>
        <w:t>Prowadzący: opiekun lub rodzic</w:t>
      </w:r>
    </w:p>
    <w:p w:rsidR="00D40311" w:rsidRPr="00210BE4" w:rsidRDefault="00D40311" w:rsidP="00D40311">
      <w:pPr>
        <w:rPr>
          <w:rFonts w:ascii="Times New Roman" w:hAnsi="Times New Roman" w:cs="Times New Roman"/>
          <w:b/>
          <w:sz w:val="24"/>
          <w:szCs w:val="24"/>
        </w:rPr>
      </w:pPr>
      <w:r w:rsidRPr="00210BE4">
        <w:rPr>
          <w:rFonts w:ascii="Times New Roman" w:hAnsi="Times New Roman" w:cs="Times New Roman"/>
          <w:b/>
          <w:sz w:val="24"/>
          <w:szCs w:val="24"/>
        </w:rPr>
        <w:t xml:space="preserve">Zajęcia:  </w:t>
      </w:r>
      <w:r w:rsidR="0021314A">
        <w:rPr>
          <w:rFonts w:ascii="Times New Roman" w:hAnsi="Times New Roman" w:cs="Times New Roman"/>
          <w:b/>
          <w:sz w:val="24"/>
          <w:szCs w:val="24"/>
        </w:rPr>
        <w:t>rewalidacji indywidualnej ( wychowankowie chodzący)</w:t>
      </w:r>
    </w:p>
    <w:p w:rsidR="00F77F21" w:rsidRPr="00EA51E5" w:rsidRDefault="00F6769F" w:rsidP="00F77F21">
      <w:pPr>
        <w:rPr>
          <w:b/>
          <w:sz w:val="36"/>
          <w:szCs w:val="36"/>
        </w:rPr>
      </w:pPr>
      <w:r w:rsidRPr="00210BE4">
        <w:rPr>
          <w:rFonts w:ascii="Times New Roman" w:hAnsi="Times New Roman" w:cs="Times New Roman"/>
          <w:b/>
          <w:sz w:val="24"/>
          <w:szCs w:val="24"/>
        </w:rPr>
        <w:t xml:space="preserve">Temat: </w:t>
      </w:r>
      <w:r w:rsidR="00473768">
        <w:rPr>
          <w:rFonts w:ascii="Times New Roman" w:hAnsi="Times New Roman" w:cs="Times New Roman"/>
          <w:b/>
          <w:sz w:val="24"/>
          <w:szCs w:val="24"/>
        </w:rPr>
        <w:t>Masaż klasyczny</w:t>
      </w:r>
      <w:r w:rsidR="0021314A">
        <w:rPr>
          <w:rFonts w:ascii="Times New Roman" w:hAnsi="Times New Roman" w:cs="Times New Roman"/>
          <w:b/>
          <w:sz w:val="24"/>
          <w:szCs w:val="24"/>
        </w:rPr>
        <w:t xml:space="preserve"> mm.</w:t>
      </w:r>
      <w:bookmarkStart w:id="0" w:name="_GoBack"/>
      <w:bookmarkEnd w:id="0"/>
      <w:r w:rsidR="0047376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61AFB" w:rsidRPr="00861AFB">
        <w:rPr>
          <w:rFonts w:ascii="Times New Roman" w:hAnsi="Times New Roman" w:cs="Times New Roman"/>
          <w:b/>
          <w:sz w:val="24"/>
          <w:szCs w:val="24"/>
        </w:rPr>
        <w:t xml:space="preserve">grzbietu i </w:t>
      </w:r>
      <w:r w:rsidR="00D931D5" w:rsidRPr="00F77F21">
        <w:rPr>
          <w:rFonts w:ascii="Times New Roman" w:hAnsi="Times New Roman" w:cs="Times New Roman"/>
          <w:b/>
          <w:sz w:val="24"/>
          <w:szCs w:val="24"/>
        </w:rPr>
        <w:t>kręgosłupa</w:t>
      </w:r>
      <w:r w:rsidR="00F77F21" w:rsidRPr="00F77F21">
        <w:rPr>
          <w:rFonts w:ascii="Times New Roman" w:hAnsi="Times New Roman" w:cs="Times New Roman"/>
          <w:b/>
          <w:sz w:val="24"/>
          <w:szCs w:val="24"/>
        </w:rPr>
        <w:t xml:space="preserve"> - część I</w:t>
      </w:r>
    </w:p>
    <w:p w:rsidR="00D40311" w:rsidRPr="00210BE4" w:rsidRDefault="00D40311" w:rsidP="00D40311">
      <w:pPr>
        <w:rPr>
          <w:rFonts w:ascii="Times New Roman" w:hAnsi="Times New Roman" w:cs="Times New Roman"/>
          <w:b/>
          <w:sz w:val="24"/>
          <w:szCs w:val="24"/>
        </w:rPr>
      </w:pPr>
    </w:p>
    <w:p w:rsidR="00D40311" w:rsidRPr="00210BE4" w:rsidRDefault="00D40311" w:rsidP="00D40311">
      <w:pPr>
        <w:rPr>
          <w:rFonts w:ascii="Times New Roman" w:hAnsi="Times New Roman" w:cs="Times New Roman"/>
          <w:b/>
          <w:sz w:val="24"/>
          <w:szCs w:val="24"/>
        </w:rPr>
      </w:pPr>
      <w:r w:rsidRPr="00210BE4">
        <w:rPr>
          <w:rFonts w:ascii="Times New Roman" w:hAnsi="Times New Roman" w:cs="Times New Roman"/>
          <w:b/>
          <w:sz w:val="24"/>
          <w:szCs w:val="24"/>
        </w:rPr>
        <w:t>Cele ogólne</w:t>
      </w:r>
      <w:r w:rsidR="00BD48F6">
        <w:rPr>
          <w:rFonts w:ascii="Times New Roman" w:hAnsi="Times New Roman" w:cs="Times New Roman"/>
          <w:b/>
          <w:sz w:val="24"/>
          <w:szCs w:val="24"/>
        </w:rPr>
        <w:t xml:space="preserve"> masażu</w:t>
      </w:r>
      <w:r w:rsidRPr="00210BE4">
        <w:rPr>
          <w:rFonts w:ascii="Times New Roman" w:hAnsi="Times New Roman" w:cs="Times New Roman"/>
          <w:b/>
          <w:sz w:val="24"/>
          <w:szCs w:val="24"/>
        </w:rPr>
        <w:t>:</w:t>
      </w:r>
    </w:p>
    <w:p w:rsidR="00F6769F" w:rsidRDefault="00BD48F6" w:rsidP="00F676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-</w:t>
      </w:r>
      <w:r w:rsidR="00F6769F" w:rsidRPr="00C47398">
        <w:rPr>
          <w:rFonts w:ascii="Times New Roman" w:eastAsia="Times New Roman" w:hAnsi="Times New Roman" w:cs="Times New Roman"/>
          <w:sz w:val="24"/>
          <w:szCs w:val="24"/>
          <w:lang w:eastAsia="pl-PL"/>
        </w:rPr>
        <w:t>zapobiegają przykurczą i zesztywnieniom stawów</w:t>
      </w:r>
    </w:p>
    <w:p w:rsidR="00730340" w:rsidRDefault="00730340" w:rsidP="00F676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-zapobieganie zanikom mięśniowym</w:t>
      </w:r>
    </w:p>
    <w:p w:rsidR="0084214D" w:rsidRPr="00BD48F6" w:rsidRDefault="0084214D" w:rsidP="00F676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="00A97C60">
        <w:rPr>
          <w:rFonts w:ascii="Times New Roman" w:hAnsi="Times New Roman" w:cs="Times New Roman"/>
          <w:sz w:val="24"/>
          <w:szCs w:val="24"/>
          <w:shd w:val="clear" w:color="auto" w:fill="FFFFFF"/>
        </w:rPr>
        <w:t>z</w:t>
      </w:r>
      <w:r w:rsidR="00911F1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większenie </w:t>
      </w:r>
      <w:r w:rsidRPr="0084214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elastyczność i wytrzymałość wiązadeł</w:t>
      </w:r>
    </w:p>
    <w:p w:rsidR="00F6769F" w:rsidRDefault="00BD48F6" w:rsidP="00F676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="00911F1F">
        <w:rPr>
          <w:rFonts w:ascii="Times New Roman" w:eastAsia="Times New Roman" w:hAnsi="Times New Roman" w:cs="Times New Roman"/>
          <w:sz w:val="24"/>
          <w:szCs w:val="24"/>
          <w:lang w:eastAsia="pl-PL"/>
        </w:rPr>
        <w:t>zapobieganie</w:t>
      </w:r>
      <w:r w:rsidR="00F6769F" w:rsidRPr="00210BE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obrzękom zastoinowym</w:t>
      </w:r>
    </w:p>
    <w:p w:rsidR="00BD48F6" w:rsidRDefault="00BD48F6" w:rsidP="00F6769F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="00730340">
        <w:rPr>
          <w:rFonts w:ascii="Times New Roman" w:hAnsi="Times New Roman" w:cs="Times New Roman"/>
          <w:sz w:val="24"/>
          <w:szCs w:val="24"/>
          <w:shd w:val="clear" w:color="auto" w:fill="FFFFFF"/>
        </w:rPr>
        <w:t>p</w:t>
      </w:r>
      <w:r w:rsidRPr="00BD48F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olepsza ukrwienie układu pokarmowego, poprawia trawienie i </w:t>
      </w:r>
    </w:p>
    <w:p w:rsidR="00BD48F6" w:rsidRPr="00BD48F6" w:rsidRDefault="00BD48F6" w:rsidP="00F676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48F6">
        <w:rPr>
          <w:rFonts w:ascii="Times New Roman" w:hAnsi="Times New Roman" w:cs="Times New Roman"/>
          <w:sz w:val="24"/>
          <w:szCs w:val="24"/>
          <w:shd w:val="clear" w:color="auto" w:fill="FFFFFF"/>
        </w:rPr>
        <w:t>przyswajanie substancji odżywczych</w:t>
      </w:r>
    </w:p>
    <w:p w:rsidR="00F6769F" w:rsidRPr="00210BE4" w:rsidRDefault="00BD48F6" w:rsidP="00F676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="00F6769F" w:rsidRPr="00210BE4">
        <w:rPr>
          <w:rFonts w:ascii="Times New Roman" w:eastAsia="Times New Roman" w:hAnsi="Times New Roman" w:cs="Times New Roman"/>
          <w:sz w:val="24"/>
          <w:szCs w:val="24"/>
          <w:lang w:eastAsia="pl-PL"/>
        </w:rPr>
        <w:t>ułatwienie krążenia krwi i chłonki</w:t>
      </w:r>
    </w:p>
    <w:p w:rsidR="00BD48F6" w:rsidRPr="00210BE4" w:rsidRDefault="00BD48F6" w:rsidP="00F676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-poprawa trofiki tkanki</w:t>
      </w:r>
    </w:p>
    <w:p w:rsidR="00D40311" w:rsidRPr="00210BE4" w:rsidRDefault="00D40311" w:rsidP="00D40311">
      <w:pPr>
        <w:rPr>
          <w:rFonts w:ascii="Times New Roman" w:hAnsi="Times New Roman" w:cs="Times New Roman"/>
          <w:sz w:val="24"/>
          <w:szCs w:val="24"/>
        </w:rPr>
      </w:pPr>
      <w:r w:rsidRPr="00210BE4">
        <w:rPr>
          <w:rFonts w:ascii="Times New Roman" w:hAnsi="Times New Roman" w:cs="Times New Roman"/>
          <w:b/>
          <w:sz w:val="24"/>
          <w:szCs w:val="24"/>
        </w:rPr>
        <w:t>Forma:</w:t>
      </w:r>
      <w:r w:rsidRPr="00210BE4">
        <w:rPr>
          <w:rFonts w:ascii="Times New Roman" w:hAnsi="Times New Roman" w:cs="Times New Roman"/>
          <w:sz w:val="24"/>
          <w:szCs w:val="24"/>
        </w:rPr>
        <w:t xml:space="preserve"> indywidualna</w:t>
      </w:r>
    </w:p>
    <w:p w:rsidR="00B11517" w:rsidRDefault="00D40311" w:rsidP="00B11517">
      <w:pPr>
        <w:shd w:val="clear" w:color="auto" w:fill="FFFFFF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10BE4">
        <w:rPr>
          <w:rFonts w:ascii="Times New Roman" w:hAnsi="Times New Roman" w:cs="Times New Roman"/>
          <w:b/>
          <w:sz w:val="24"/>
          <w:szCs w:val="24"/>
        </w:rPr>
        <w:t>Metoda:</w:t>
      </w:r>
      <w:r w:rsidR="00861AF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1151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20398" w:rsidRPr="00950BB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Masaż klasyczny</w:t>
      </w:r>
    </w:p>
    <w:p w:rsidR="00D11387" w:rsidRPr="00B11517" w:rsidRDefault="00D11387" w:rsidP="00B11517">
      <w:pPr>
        <w:shd w:val="clear" w:color="auto" w:fill="FFFF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Wskazania :</w:t>
      </w:r>
    </w:p>
    <w:p w:rsidR="00452B64" w:rsidRPr="00452B64" w:rsidRDefault="00B11517" w:rsidP="00452B64">
      <w:pPr>
        <w:pStyle w:val="Akapitzlist"/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2B64">
        <w:rPr>
          <w:rFonts w:ascii="Times New Roman" w:eastAsia="Times New Roman" w:hAnsi="Times New Roman" w:cs="Times New Roman"/>
          <w:sz w:val="24"/>
          <w:szCs w:val="24"/>
          <w:lang w:eastAsia="pl-PL"/>
        </w:rPr>
        <w:t>bóle kręgosłupa różnego pochodzenia(zmiany zwyrodnieniowe i przeciążeniowe kręgosłupa, dyskopatie, skoliozy, rwy kulszowe, kręgozmyki, pogłębienie lub zmniejszenie lordozy i kifozy, choroba Schauermana, reumatoidalne zapalenie stawów kręgosłupa – RZSK, zesztywniające zapalenie stawów kręgosłupa (ZZSK))</w:t>
      </w:r>
    </w:p>
    <w:p w:rsidR="00452B64" w:rsidRDefault="00B11517" w:rsidP="00452B64">
      <w:pPr>
        <w:pStyle w:val="Akapitzlist"/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2B64">
        <w:rPr>
          <w:rFonts w:ascii="Times New Roman" w:eastAsia="Times New Roman" w:hAnsi="Times New Roman" w:cs="Times New Roman"/>
          <w:sz w:val="24"/>
          <w:szCs w:val="24"/>
          <w:lang w:eastAsia="pl-PL"/>
        </w:rPr>
        <w:t>przykurcze, napięcia i bóle mięśniowe</w:t>
      </w:r>
    </w:p>
    <w:p w:rsidR="00452B64" w:rsidRDefault="00B11517" w:rsidP="00452B64">
      <w:pPr>
        <w:pStyle w:val="Akapitzlist"/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2B64">
        <w:rPr>
          <w:rFonts w:ascii="Times New Roman" w:eastAsia="Times New Roman" w:hAnsi="Times New Roman" w:cs="Times New Roman"/>
          <w:sz w:val="24"/>
          <w:szCs w:val="24"/>
          <w:lang w:eastAsia="pl-PL"/>
        </w:rPr>
        <w:t>zmiany przeciążeniowe</w:t>
      </w:r>
    </w:p>
    <w:p w:rsidR="00452B64" w:rsidRDefault="00B11517" w:rsidP="00452B64">
      <w:pPr>
        <w:pStyle w:val="Akapitzlist"/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2B64">
        <w:rPr>
          <w:rFonts w:ascii="Times New Roman" w:eastAsia="Times New Roman" w:hAnsi="Times New Roman" w:cs="Times New Roman"/>
          <w:sz w:val="24"/>
          <w:szCs w:val="24"/>
          <w:lang w:eastAsia="pl-PL"/>
        </w:rPr>
        <w:t>zmiany zwyrodnieniowe</w:t>
      </w:r>
      <w:r w:rsidR="00452B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52B64">
        <w:rPr>
          <w:rFonts w:ascii="Times New Roman" w:eastAsia="Times New Roman" w:hAnsi="Times New Roman" w:cs="Times New Roman"/>
          <w:sz w:val="24"/>
          <w:szCs w:val="24"/>
          <w:lang w:eastAsia="pl-PL"/>
        </w:rPr>
        <w:t>stawów</w:t>
      </w:r>
    </w:p>
    <w:p w:rsidR="00452B64" w:rsidRDefault="00B11517" w:rsidP="00452B64">
      <w:pPr>
        <w:pStyle w:val="Akapitzlist"/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2B64">
        <w:rPr>
          <w:rFonts w:ascii="Times New Roman" w:eastAsia="Times New Roman" w:hAnsi="Times New Roman" w:cs="Times New Roman"/>
          <w:sz w:val="24"/>
          <w:szCs w:val="24"/>
          <w:lang w:eastAsia="pl-PL"/>
        </w:rPr>
        <w:t>zmniejszona ruchomość w stawach</w:t>
      </w:r>
    </w:p>
    <w:p w:rsidR="00452B64" w:rsidRDefault="00B11517" w:rsidP="00452B64">
      <w:pPr>
        <w:pStyle w:val="Akapitzlist"/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2B64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niewydolność krążenia obwodowego</w:t>
      </w:r>
    </w:p>
    <w:p w:rsidR="00452B64" w:rsidRDefault="00B11517" w:rsidP="00452B64">
      <w:pPr>
        <w:pStyle w:val="Akapitzlist"/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2B64">
        <w:rPr>
          <w:rFonts w:ascii="Times New Roman" w:eastAsia="Times New Roman" w:hAnsi="Times New Roman" w:cs="Times New Roman"/>
          <w:sz w:val="24"/>
          <w:szCs w:val="24"/>
          <w:lang w:eastAsia="pl-PL"/>
        </w:rPr>
        <w:t>zaniki i osłabienia mięśni</w:t>
      </w:r>
    </w:p>
    <w:p w:rsidR="00B11517" w:rsidRPr="00452B64" w:rsidRDefault="00B11517" w:rsidP="00452B64">
      <w:pPr>
        <w:pStyle w:val="Akapitzlist"/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2B64">
        <w:rPr>
          <w:rFonts w:ascii="Times New Roman" w:eastAsia="Times New Roman" w:hAnsi="Times New Roman" w:cs="Times New Roman"/>
          <w:sz w:val="24"/>
          <w:szCs w:val="24"/>
          <w:lang w:eastAsia="pl-PL"/>
        </w:rPr>
        <w:t>niedowłady</w:t>
      </w:r>
    </w:p>
    <w:p w:rsidR="00B11517" w:rsidRPr="00B11517" w:rsidRDefault="00B11517" w:rsidP="00B11517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1517">
        <w:rPr>
          <w:rFonts w:ascii="Times New Roman" w:eastAsia="Times New Roman" w:hAnsi="Times New Roman" w:cs="Times New Roman"/>
          <w:sz w:val="24"/>
          <w:szCs w:val="24"/>
          <w:lang w:eastAsia="pl-PL"/>
        </w:rPr>
        <w:t>porażenia</w:t>
      </w:r>
    </w:p>
    <w:p w:rsidR="00B11517" w:rsidRPr="00B11517" w:rsidRDefault="00B11517" w:rsidP="00B11517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1517">
        <w:rPr>
          <w:rFonts w:ascii="Times New Roman" w:eastAsia="Times New Roman" w:hAnsi="Times New Roman" w:cs="Times New Roman"/>
          <w:sz w:val="24"/>
          <w:szCs w:val="24"/>
          <w:lang w:eastAsia="pl-PL"/>
        </w:rPr>
        <w:t>uszkodzenia rdzenia kręgowego i nerwów obwodowych</w:t>
      </w:r>
    </w:p>
    <w:p w:rsidR="00B11517" w:rsidRPr="00B11517" w:rsidRDefault="00B11517" w:rsidP="00B11517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1517">
        <w:rPr>
          <w:rFonts w:ascii="Times New Roman" w:eastAsia="Times New Roman" w:hAnsi="Times New Roman" w:cs="Times New Roman"/>
          <w:sz w:val="24"/>
          <w:szCs w:val="24"/>
          <w:lang w:eastAsia="pl-PL"/>
        </w:rPr>
        <w:t>przewlekłe zapalenia nerwów i splotów nerwowych</w:t>
      </w:r>
    </w:p>
    <w:p w:rsidR="00B11517" w:rsidRPr="00B11517" w:rsidRDefault="00B11517" w:rsidP="00B11517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1517">
        <w:rPr>
          <w:rFonts w:ascii="Times New Roman" w:eastAsia="Times New Roman" w:hAnsi="Times New Roman" w:cs="Times New Roman"/>
          <w:sz w:val="24"/>
          <w:szCs w:val="24"/>
          <w:lang w:eastAsia="pl-PL"/>
        </w:rPr>
        <w:t>stany po złamaniach (po zdjęciu gipsu), stłuczeniach, skręceniach, zwichnięciach</w:t>
      </w:r>
    </w:p>
    <w:p w:rsidR="00B11517" w:rsidRPr="00B11517" w:rsidRDefault="00B11517" w:rsidP="00B11517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1517">
        <w:rPr>
          <w:rFonts w:ascii="Times New Roman" w:eastAsia="Times New Roman" w:hAnsi="Times New Roman" w:cs="Times New Roman"/>
          <w:sz w:val="24"/>
          <w:szCs w:val="24"/>
          <w:lang w:eastAsia="pl-PL"/>
        </w:rPr>
        <w:t>powysiłkowe zmęczenie mięśni</w:t>
      </w:r>
    </w:p>
    <w:p w:rsidR="00B11517" w:rsidRPr="00B11517" w:rsidRDefault="00B11517" w:rsidP="00B11517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1517">
        <w:rPr>
          <w:rFonts w:ascii="Times New Roman" w:eastAsia="Times New Roman" w:hAnsi="Times New Roman" w:cs="Times New Roman"/>
          <w:sz w:val="24"/>
          <w:szCs w:val="24"/>
          <w:lang w:eastAsia="pl-PL"/>
        </w:rPr>
        <w:t>wady postawy</w:t>
      </w:r>
    </w:p>
    <w:p w:rsidR="00B11517" w:rsidRPr="00B11517" w:rsidRDefault="00B11517" w:rsidP="00B11517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1517">
        <w:rPr>
          <w:rFonts w:ascii="Times New Roman" w:eastAsia="Times New Roman" w:hAnsi="Times New Roman" w:cs="Times New Roman"/>
          <w:sz w:val="24"/>
          <w:szCs w:val="24"/>
          <w:lang w:eastAsia="pl-PL"/>
        </w:rPr>
        <w:t>choroby narządu ruchu takie jak: zespół bolesnego barku (PHS), łokieć tenisisty, zespół kanału cieśni nadgarstka</w:t>
      </w:r>
    </w:p>
    <w:p w:rsidR="00B11517" w:rsidRDefault="00B11517" w:rsidP="00420398">
      <w:pPr>
        <w:shd w:val="clear" w:color="auto" w:fill="FFFFFF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420398" w:rsidRPr="00950BBE" w:rsidRDefault="00B11517" w:rsidP="00420398">
      <w:pPr>
        <w:shd w:val="clear" w:color="auto" w:fill="FFFFFF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</w:t>
      </w:r>
      <w:r w:rsidR="00420398" w:rsidRPr="00950BB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rzeciwwskazania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:</w:t>
      </w:r>
    </w:p>
    <w:p w:rsidR="00950BBE" w:rsidRPr="00950BBE" w:rsidRDefault="00950BBE" w:rsidP="00950BBE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950BBE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9F9F3"/>
        </w:rPr>
        <w:t>ciąża (za wyjątkiem masażu dla kobiet w ciąży) i menstruacja (w przypadku masażu powłok brzusznych)</w:t>
      </w:r>
    </w:p>
    <w:p w:rsidR="00950BBE" w:rsidRPr="00950BBE" w:rsidRDefault="00950BBE" w:rsidP="00950BBE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950BBE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9F9F3"/>
        </w:rPr>
        <w:t>zmiany skórne (rozsiane i ropne)</w:t>
      </w:r>
    </w:p>
    <w:p w:rsidR="00950BBE" w:rsidRPr="00950BBE" w:rsidRDefault="00950BBE" w:rsidP="00950BBE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950BBE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9F9F3"/>
        </w:rPr>
        <w:t>nowotwory (do 5 lat od wyleczenia)</w:t>
      </w:r>
    </w:p>
    <w:p w:rsidR="00950BBE" w:rsidRPr="00950BBE" w:rsidRDefault="00950BBE" w:rsidP="00950BBE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950BBE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9F9F3"/>
        </w:rPr>
        <w:t>krwawienia, krwotoki lub możliwość ich wystąpienia</w:t>
      </w:r>
    </w:p>
    <w:p w:rsidR="00950BBE" w:rsidRPr="00950BBE" w:rsidRDefault="00950BBE" w:rsidP="00950BBE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950BBE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9F9F3"/>
        </w:rPr>
        <w:t>hemofilia</w:t>
      </w:r>
    </w:p>
    <w:p w:rsidR="00950BBE" w:rsidRPr="00950BBE" w:rsidRDefault="00950BBE" w:rsidP="00950BBE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950BBE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9F9F3"/>
        </w:rPr>
        <w:t>obszar występowania żylaków</w:t>
      </w:r>
    </w:p>
    <w:p w:rsidR="00950BBE" w:rsidRPr="00950BBE" w:rsidRDefault="00950BBE" w:rsidP="00950BBE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950BBE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9F9F3"/>
        </w:rPr>
        <w:t>skaza naczyniowa</w:t>
      </w:r>
    </w:p>
    <w:p w:rsidR="00950BBE" w:rsidRPr="00950BBE" w:rsidRDefault="00950BBE" w:rsidP="00950BBE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950BBE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9F9F3"/>
        </w:rPr>
        <w:t>nadciśnienie</w:t>
      </w:r>
    </w:p>
    <w:p w:rsidR="00950BBE" w:rsidRPr="00950BBE" w:rsidRDefault="00950BBE" w:rsidP="00950BBE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950BBE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9F9F3"/>
        </w:rPr>
        <w:t>miażdżyca</w:t>
      </w:r>
    </w:p>
    <w:p w:rsidR="00950BBE" w:rsidRPr="00950BBE" w:rsidRDefault="00950BBE" w:rsidP="00950BBE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950BBE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9F9F3"/>
        </w:rPr>
        <w:t>wszelkie stany zapalne (RZS w okresie zaostrzenia choroby)</w:t>
      </w:r>
    </w:p>
    <w:p w:rsidR="00950BBE" w:rsidRPr="00950BBE" w:rsidRDefault="00950BBE" w:rsidP="00950BBE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950BBE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9F9F3"/>
        </w:rPr>
        <w:t>choroby o podłożu bakteryjnym, wirusowym i pasożytniczym</w:t>
      </w:r>
    </w:p>
    <w:p w:rsidR="00D40311" w:rsidRPr="00561639" w:rsidRDefault="00950BBE" w:rsidP="00561639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561639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9F9F3"/>
        </w:rPr>
        <w:t>wysoka temperatura ciała (&gt; 39°C)</w:t>
      </w:r>
    </w:p>
    <w:p w:rsidR="00561639" w:rsidRPr="00561639" w:rsidRDefault="00561639" w:rsidP="00561639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D67C20" w:rsidRDefault="00D67C20" w:rsidP="005D6BF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Filmiki instruktarzowe:</w:t>
      </w:r>
    </w:p>
    <w:p w:rsidR="0056668E" w:rsidRDefault="00572C32" w:rsidP="005D6BF2">
      <w:hyperlink r:id="rId8" w:history="1">
        <w:r w:rsidR="0056668E">
          <w:rPr>
            <w:rStyle w:val="Hipercze"/>
          </w:rPr>
          <w:t>https://www.youtube.com/watch?v=1VaEo3SvKSE</w:t>
        </w:r>
      </w:hyperlink>
    </w:p>
    <w:p w:rsidR="0056668E" w:rsidRDefault="00572C32" w:rsidP="005D6BF2">
      <w:hyperlink r:id="rId9" w:history="1">
        <w:r w:rsidR="0056668E">
          <w:rPr>
            <w:rStyle w:val="Hipercze"/>
          </w:rPr>
          <w:t>https://www.youtube.com/watch?v=0BQamnWjI5I</w:t>
        </w:r>
      </w:hyperlink>
    </w:p>
    <w:p w:rsidR="0056668E" w:rsidRDefault="0056668E" w:rsidP="005D6BF2"/>
    <w:p w:rsidR="0056668E" w:rsidRDefault="0056668E" w:rsidP="005D6BF2"/>
    <w:p w:rsidR="0056668E" w:rsidRDefault="0056668E" w:rsidP="005D6BF2">
      <w:pPr>
        <w:rPr>
          <w:rFonts w:ascii="Times New Roman" w:hAnsi="Times New Roman" w:cs="Times New Roman"/>
          <w:b/>
          <w:sz w:val="28"/>
          <w:szCs w:val="28"/>
        </w:rPr>
      </w:pPr>
    </w:p>
    <w:p w:rsidR="00D67C20" w:rsidRPr="00D67C20" w:rsidRDefault="00D67C20" w:rsidP="005D6BF2">
      <w:pPr>
        <w:rPr>
          <w:rFonts w:ascii="Times New Roman" w:hAnsi="Times New Roman" w:cs="Times New Roman"/>
          <w:b/>
          <w:sz w:val="28"/>
          <w:szCs w:val="28"/>
        </w:rPr>
      </w:pPr>
    </w:p>
    <w:p w:rsidR="00F80B6B" w:rsidRPr="005D6BF2" w:rsidRDefault="00F80B6B" w:rsidP="005D6BF2">
      <w:pPr>
        <w:rPr>
          <w:b/>
          <w:sz w:val="28"/>
          <w:szCs w:val="28"/>
        </w:rPr>
      </w:pPr>
    </w:p>
    <w:sectPr w:rsidR="00F80B6B" w:rsidRPr="005D6BF2" w:rsidSect="00AA5A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2C32" w:rsidRDefault="00572C32" w:rsidP="00194AEE">
      <w:pPr>
        <w:spacing w:after="0" w:line="240" w:lineRule="auto"/>
      </w:pPr>
      <w:r>
        <w:separator/>
      </w:r>
    </w:p>
  </w:endnote>
  <w:endnote w:type="continuationSeparator" w:id="0">
    <w:p w:rsidR="00572C32" w:rsidRDefault="00572C32" w:rsidP="00194A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altName w:val="Times New Roman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2C32" w:rsidRDefault="00572C32" w:rsidP="00194AEE">
      <w:pPr>
        <w:spacing w:after="0" w:line="240" w:lineRule="auto"/>
      </w:pPr>
      <w:r>
        <w:separator/>
      </w:r>
    </w:p>
  </w:footnote>
  <w:footnote w:type="continuationSeparator" w:id="0">
    <w:p w:rsidR="00572C32" w:rsidRDefault="00572C32" w:rsidP="00194A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0B4E14"/>
    <w:multiLevelType w:val="multilevel"/>
    <w:tmpl w:val="34561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453BD2"/>
    <w:multiLevelType w:val="hybridMultilevel"/>
    <w:tmpl w:val="6D24672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242295E"/>
    <w:multiLevelType w:val="hybridMultilevel"/>
    <w:tmpl w:val="48568BB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AD7EAC"/>
    <w:multiLevelType w:val="hybridMultilevel"/>
    <w:tmpl w:val="C6AE78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445360"/>
    <w:multiLevelType w:val="multilevel"/>
    <w:tmpl w:val="B24CC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924042B"/>
    <w:multiLevelType w:val="hybridMultilevel"/>
    <w:tmpl w:val="3B9ACF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024E11"/>
    <w:multiLevelType w:val="hybridMultilevel"/>
    <w:tmpl w:val="473679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7E74BBF"/>
    <w:multiLevelType w:val="hybridMultilevel"/>
    <w:tmpl w:val="599898CA"/>
    <w:lvl w:ilvl="0" w:tplc="0415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8">
    <w:nsid w:val="527A5996"/>
    <w:multiLevelType w:val="hybridMultilevel"/>
    <w:tmpl w:val="55DE79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2E60387"/>
    <w:multiLevelType w:val="hybridMultilevel"/>
    <w:tmpl w:val="2A4CEC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6AE22D8"/>
    <w:multiLevelType w:val="hybridMultilevel"/>
    <w:tmpl w:val="F5CE9CD4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1">
    <w:nsid w:val="5DB94DD5"/>
    <w:multiLevelType w:val="multilevel"/>
    <w:tmpl w:val="6B202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E3556EB"/>
    <w:multiLevelType w:val="multilevel"/>
    <w:tmpl w:val="76401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4"/>
  </w:num>
  <w:num w:numId="3">
    <w:abstractNumId w:val="11"/>
  </w:num>
  <w:num w:numId="4">
    <w:abstractNumId w:val="1"/>
  </w:num>
  <w:num w:numId="5">
    <w:abstractNumId w:val="2"/>
  </w:num>
  <w:num w:numId="6">
    <w:abstractNumId w:val="7"/>
  </w:num>
  <w:num w:numId="7">
    <w:abstractNumId w:val="0"/>
  </w:num>
  <w:num w:numId="8">
    <w:abstractNumId w:val="5"/>
  </w:num>
  <w:num w:numId="9">
    <w:abstractNumId w:val="3"/>
  </w:num>
  <w:num w:numId="10">
    <w:abstractNumId w:val="6"/>
  </w:num>
  <w:num w:numId="11">
    <w:abstractNumId w:val="8"/>
  </w:num>
  <w:num w:numId="12">
    <w:abstractNumId w:val="12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597"/>
    <w:rsid w:val="000133E1"/>
    <w:rsid w:val="000352C9"/>
    <w:rsid w:val="00076508"/>
    <w:rsid w:val="000A0021"/>
    <w:rsid w:val="000A4E7A"/>
    <w:rsid w:val="000C11A1"/>
    <w:rsid w:val="000D19E7"/>
    <w:rsid w:val="000E6281"/>
    <w:rsid w:val="000E6CC9"/>
    <w:rsid w:val="000F3FB0"/>
    <w:rsid w:val="00102265"/>
    <w:rsid w:val="00136795"/>
    <w:rsid w:val="00141270"/>
    <w:rsid w:val="00144BFF"/>
    <w:rsid w:val="001644E2"/>
    <w:rsid w:val="00190244"/>
    <w:rsid w:val="00194AEE"/>
    <w:rsid w:val="001A0E1D"/>
    <w:rsid w:val="001A15FD"/>
    <w:rsid w:val="001A5F36"/>
    <w:rsid w:val="001B3E0B"/>
    <w:rsid w:val="001C3BCC"/>
    <w:rsid w:val="001F574E"/>
    <w:rsid w:val="00210BE4"/>
    <w:rsid w:val="0021314A"/>
    <w:rsid w:val="00216567"/>
    <w:rsid w:val="00225F3D"/>
    <w:rsid w:val="002334F9"/>
    <w:rsid w:val="00242B5B"/>
    <w:rsid w:val="00257C8B"/>
    <w:rsid w:val="00262910"/>
    <w:rsid w:val="002749E0"/>
    <w:rsid w:val="00277792"/>
    <w:rsid w:val="0029301D"/>
    <w:rsid w:val="002B6855"/>
    <w:rsid w:val="002B707F"/>
    <w:rsid w:val="002C5ECE"/>
    <w:rsid w:val="002D1E65"/>
    <w:rsid w:val="002E3A7E"/>
    <w:rsid w:val="002F5985"/>
    <w:rsid w:val="00301BA0"/>
    <w:rsid w:val="00317517"/>
    <w:rsid w:val="00321025"/>
    <w:rsid w:val="00324011"/>
    <w:rsid w:val="003334C3"/>
    <w:rsid w:val="00333AFD"/>
    <w:rsid w:val="00337072"/>
    <w:rsid w:val="00353DDB"/>
    <w:rsid w:val="003673E4"/>
    <w:rsid w:val="00374E28"/>
    <w:rsid w:val="003D1224"/>
    <w:rsid w:val="003E7F1A"/>
    <w:rsid w:val="003F4888"/>
    <w:rsid w:val="004036CF"/>
    <w:rsid w:val="00420398"/>
    <w:rsid w:val="0042551F"/>
    <w:rsid w:val="0043083D"/>
    <w:rsid w:val="0044451A"/>
    <w:rsid w:val="0045217F"/>
    <w:rsid w:val="00452695"/>
    <w:rsid w:val="00452B64"/>
    <w:rsid w:val="00452C77"/>
    <w:rsid w:val="0045398E"/>
    <w:rsid w:val="00470191"/>
    <w:rsid w:val="00473768"/>
    <w:rsid w:val="00483A50"/>
    <w:rsid w:val="004B2DC7"/>
    <w:rsid w:val="004C24E4"/>
    <w:rsid w:val="004C3BEB"/>
    <w:rsid w:val="004E26E5"/>
    <w:rsid w:val="004E47B4"/>
    <w:rsid w:val="004E5136"/>
    <w:rsid w:val="004F50FD"/>
    <w:rsid w:val="00502A7D"/>
    <w:rsid w:val="00535E8F"/>
    <w:rsid w:val="005410FB"/>
    <w:rsid w:val="00561639"/>
    <w:rsid w:val="0056668E"/>
    <w:rsid w:val="00572499"/>
    <w:rsid w:val="00572C32"/>
    <w:rsid w:val="005B05B6"/>
    <w:rsid w:val="005B7361"/>
    <w:rsid w:val="005C7490"/>
    <w:rsid w:val="005D34D3"/>
    <w:rsid w:val="005D6BF2"/>
    <w:rsid w:val="005E5B98"/>
    <w:rsid w:val="005F29FB"/>
    <w:rsid w:val="005F4EB8"/>
    <w:rsid w:val="00600DFA"/>
    <w:rsid w:val="006134CA"/>
    <w:rsid w:val="00642C68"/>
    <w:rsid w:val="00655AB6"/>
    <w:rsid w:val="006726C4"/>
    <w:rsid w:val="00683AA0"/>
    <w:rsid w:val="00686717"/>
    <w:rsid w:val="00695A83"/>
    <w:rsid w:val="006E3513"/>
    <w:rsid w:val="00710CF4"/>
    <w:rsid w:val="00730340"/>
    <w:rsid w:val="007401E1"/>
    <w:rsid w:val="00786223"/>
    <w:rsid w:val="007F35D1"/>
    <w:rsid w:val="00807707"/>
    <w:rsid w:val="00812663"/>
    <w:rsid w:val="0082600A"/>
    <w:rsid w:val="0083100F"/>
    <w:rsid w:val="00831A7B"/>
    <w:rsid w:val="00837144"/>
    <w:rsid w:val="0084214D"/>
    <w:rsid w:val="008503A0"/>
    <w:rsid w:val="00850A97"/>
    <w:rsid w:val="0086092A"/>
    <w:rsid w:val="00861AFB"/>
    <w:rsid w:val="008626B0"/>
    <w:rsid w:val="0086395A"/>
    <w:rsid w:val="00885753"/>
    <w:rsid w:val="008858BB"/>
    <w:rsid w:val="00892396"/>
    <w:rsid w:val="00895EB7"/>
    <w:rsid w:val="008A0127"/>
    <w:rsid w:val="008A32BD"/>
    <w:rsid w:val="008B280D"/>
    <w:rsid w:val="008B647E"/>
    <w:rsid w:val="008D4607"/>
    <w:rsid w:val="008E04C3"/>
    <w:rsid w:val="00911F1F"/>
    <w:rsid w:val="00950BBE"/>
    <w:rsid w:val="00972CBB"/>
    <w:rsid w:val="00977D91"/>
    <w:rsid w:val="009A13F9"/>
    <w:rsid w:val="009A1741"/>
    <w:rsid w:val="009A217A"/>
    <w:rsid w:val="009C3546"/>
    <w:rsid w:val="009D0BC5"/>
    <w:rsid w:val="009D461F"/>
    <w:rsid w:val="009D7624"/>
    <w:rsid w:val="009E41D2"/>
    <w:rsid w:val="009F07C9"/>
    <w:rsid w:val="00A12084"/>
    <w:rsid w:val="00A358B8"/>
    <w:rsid w:val="00A36B13"/>
    <w:rsid w:val="00A402FE"/>
    <w:rsid w:val="00A40453"/>
    <w:rsid w:val="00A55EB6"/>
    <w:rsid w:val="00A9757C"/>
    <w:rsid w:val="00A97C60"/>
    <w:rsid w:val="00AA5AC8"/>
    <w:rsid w:val="00AC722C"/>
    <w:rsid w:val="00AF0F48"/>
    <w:rsid w:val="00AF5D20"/>
    <w:rsid w:val="00B11517"/>
    <w:rsid w:val="00B147D2"/>
    <w:rsid w:val="00B222BA"/>
    <w:rsid w:val="00B27D2B"/>
    <w:rsid w:val="00B4289C"/>
    <w:rsid w:val="00B528EB"/>
    <w:rsid w:val="00B60A5B"/>
    <w:rsid w:val="00B75D69"/>
    <w:rsid w:val="00B76340"/>
    <w:rsid w:val="00B7669B"/>
    <w:rsid w:val="00B8672C"/>
    <w:rsid w:val="00BB5927"/>
    <w:rsid w:val="00BB6699"/>
    <w:rsid w:val="00BC25D6"/>
    <w:rsid w:val="00BD1E54"/>
    <w:rsid w:val="00BD48F6"/>
    <w:rsid w:val="00BD4BF0"/>
    <w:rsid w:val="00BE5949"/>
    <w:rsid w:val="00BE7645"/>
    <w:rsid w:val="00C07229"/>
    <w:rsid w:val="00C22878"/>
    <w:rsid w:val="00C26E66"/>
    <w:rsid w:val="00C373BB"/>
    <w:rsid w:val="00C47398"/>
    <w:rsid w:val="00C710E3"/>
    <w:rsid w:val="00C82BB9"/>
    <w:rsid w:val="00C9203B"/>
    <w:rsid w:val="00C94767"/>
    <w:rsid w:val="00CA36BD"/>
    <w:rsid w:val="00CB687D"/>
    <w:rsid w:val="00CC44FC"/>
    <w:rsid w:val="00CD5818"/>
    <w:rsid w:val="00CE0B7A"/>
    <w:rsid w:val="00CE195F"/>
    <w:rsid w:val="00CE6D4F"/>
    <w:rsid w:val="00CF7475"/>
    <w:rsid w:val="00D008FB"/>
    <w:rsid w:val="00D11387"/>
    <w:rsid w:val="00D12CA4"/>
    <w:rsid w:val="00D16083"/>
    <w:rsid w:val="00D34ED2"/>
    <w:rsid w:val="00D40311"/>
    <w:rsid w:val="00D51785"/>
    <w:rsid w:val="00D57C1F"/>
    <w:rsid w:val="00D67C20"/>
    <w:rsid w:val="00D77423"/>
    <w:rsid w:val="00D931D5"/>
    <w:rsid w:val="00D94D64"/>
    <w:rsid w:val="00DD4B42"/>
    <w:rsid w:val="00DF0534"/>
    <w:rsid w:val="00DF1979"/>
    <w:rsid w:val="00DF46A1"/>
    <w:rsid w:val="00DF745C"/>
    <w:rsid w:val="00E36F7E"/>
    <w:rsid w:val="00E41FAD"/>
    <w:rsid w:val="00E67830"/>
    <w:rsid w:val="00E84CEB"/>
    <w:rsid w:val="00E86BD4"/>
    <w:rsid w:val="00E97A30"/>
    <w:rsid w:val="00EA232F"/>
    <w:rsid w:val="00EA51E5"/>
    <w:rsid w:val="00EE2597"/>
    <w:rsid w:val="00F11277"/>
    <w:rsid w:val="00F11673"/>
    <w:rsid w:val="00F121F9"/>
    <w:rsid w:val="00F16BC5"/>
    <w:rsid w:val="00F3291D"/>
    <w:rsid w:val="00F433C7"/>
    <w:rsid w:val="00F52176"/>
    <w:rsid w:val="00F6769F"/>
    <w:rsid w:val="00F77F21"/>
    <w:rsid w:val="00F80B6B"/>
    <w:rsid w:val="00F83F3D"/>
    <w:rsid w:val="00F96B9B"/>
    <w:rsid w:val="00FA59D2"/>
    <w:rsid w:val="00FC6BAF"/>
    <w:rsid w:val="00FD1CE5"/>
    <w:rsid w:val="00FD5710"/>
    <w:rsid w:val="00FD75B3"/>
    <w:rsid w:val="00FF36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3CCDFA-F047-4412-8A73-44D0F9A8D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3679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036CF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94AE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94AE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94AEE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473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7398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semiHidden/>
    <w:unhideWhenUsed/>
    <w:rsid w:val="0056668E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452C7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91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368628">
          <w:marLeft w:val="0"/>
          <w:marRight w:val="0"/>
          <w:marTop w:val="0"/>
          <w:marBottom w:val="1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1VaEo3SvKS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0BQamnWjI5I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647C64-9015-4508-AACC-95AD5CFCA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318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2225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Ryszard</dc:creator>
  <cp:lastModifiedBy>Maciej Szatan</cp:lastModifiedBy>
  <cp:revision>3</cp:revision>
  <cp:lastPrinted>2012-06-20T05:25:00Z</cp:lastPrinted>
  <dcterms:created xsi:type="dcterms:W3CDTF">2020-05-18T11:02:00Z</dcterms:created>
  <dcterms:modified xsi:type="dcterms:W3CDTF">2020-05-18T11:03:00Z</dcterms:modified>
</cp:coreProperties>
</file>